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A102" w14:textId="77777777" w:rsidR="008F4405" w:rsidRDefault="008F4405">
      <w:pPr>
        <w:widowControl w:val="0"/>
        <w:spacing w:line="285" w:lineRule="auto"/>
        <w:jc w:val="center"/>
        <w:rPr>
          <w:rFonts w:ascii="Museo 300" w:eastAsia="Museo 300" w:hAnsi="Museo 300" w:cs="Museo 300"/>
          <w:b/>
          <w:sz w:val="24"/>
          <w:szCs w:val="24"/>
          <w:u w:val="single"/>
        </w:rPr>
      </w:pPr>
    </w:p>
    <w:p w14:paraId="110579AB" w14:textId="59EA084F" w:rsidR="00600065" w:rsidRDefault="006A018D">
      <w:pPr>
        <w:widowControl w:val="0"/>
        <w:spacing w:line="285" w:lineRule="auto"/>
        <w:jc w:val="center"/>
        <w:rPr>
          <w:rFonts w:ascii="Museo 300" w:eastAsia="Museo 300" w:hAnsi="Museo 300" w:cs="Museo 300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C3C384" wp14:editId="7B30605D">
                <wp:simplePos x="0" y="0"/>
                <wp:positionH relativeFrom="margin">
                  <wp:posOffset>-482599</wp:posOffset>
                </wp:positionH>
                <wp:positionV relativeFrom="paragraph">
                  <wp:posOffset>-126999</wp:posOffset>
                </wp:positionV>
                <wp:extent cx="6848475" cy="1905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90500"/>
                          <a:chOff x="1921766" y="3684747"/>
                          <a:chExt cx="6848475" cy="1905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21766" y="3684747"/>
                            <a:ext cx="6848475" cy="190500"/>
                            <a:chOff x="1056132" y="1071227"/>
                            <a:chExt cx="91440" cy="228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056132" y="1071227"/>
                              <a:ext cx="91425" cy="2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165D1D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56132" y="1071227"/>
                              <a:ext cx="91440" cy="2286"/>
                            </a:xfrm>
                            <a:prstGeom prst="rect">
                              <a:avLst/>
                            </a:prstGeom>
                            <a:solidFill>
                              <a:srgbClr val="B62F3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BE4CD8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36575" tIns="36575" rIns="36575" bIns="36575" anchor="t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056132" y="1071227"/>
                              <a:ext cx="6858" cy="2286"/>
                            </a:xfrm>
                            <a:prstGeom prst="rect">
                              <a:avLst/>
                            </a:prstGeom>
                            <a:solidFill>
                              <a:srgbClr val="B78C2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C3AA40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62990" y="1071227"/>
                              <a:ext cx="2732" cy="2286"/>
                            </a:xfrm>
                            <a:prstGeom prst="rect">
                              <a:avLst/>
                            </a:prstGeom>
                            <a:solidFill>
                              <a:srgbClr val="55499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3DBA4E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065604" y="1071227"/>
                              <a:ext cx="17447" cy="2286"/>
                            </a:xfrm>
                            <a:prstGeom prst="rect">
                              <a:avLst/>
                            </a:prstGeom>
                            <a:solidFill>
                              <a:srgbClr val="6566A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5706A1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83051" y="1071227"/>
                              <a:ext cx="42817" cy="2286"/>
                            </a:xfrm>
                            <a:prstGeom prst="rect">
                              <a:avLst/>
                            </a:prstGeom>
                            <a:solidFill>
                              <a:srgbClr val="7D092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B3FDA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25868" y="1071227"/>
                              <a:ext cx="2377" cy="2286"/>
                            </a:xfrm>
                            <a:prstGeom prst="rect">
                              <a:avLst/>
                            </a:prstGeom>
                            <a:solidFill>
                              <a:srgbClr val="C4123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88A856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128276" y="1071227"/>
                              <a:ext cx="19296" cy="2286"/>
                            </a:xfrm>
                            <a:prstGeom prst="rect">
                              <a:avLst/>
                            </a:prstGeom>
                            <a:solidFill>
                              <a:srgbClr val="097A8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D3FC67" w14:textId="77777777" w:rsidR="00600065" w:rsidRDefault="0060006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C3C384" id="Group 1" o:spid="_x0000_s1026" style="position:absolute;left:0;text-align:left;margin-left:-38pt;margin-top:-10pt;width:539.25pt;height:15pt;z-index:251658240;mso-position-horizontal-relative:margin" coordorigin="19217,36847" coordsize="6848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">
                <v:group id="Group 2" o:spid="_x0000_s1027" style="position:absolute;left:19217;top:36847;width:68485;height:1905" coordorigin="10561,10712" coordsize="9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0561;top:10712;width:914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C165D1D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0561;top:10712;width:91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" fillcolor="#b62f37" stroked="f">
                    <v:textbox inset="1.016mm,1.016mm,1.016mm,1.016mm">
                      <w:txbxContent>
                        <w:p w14:paraId="35BE4CD8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10561;top:10712;width:68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" fillcolor="#b78c2d" stroked="f">
                    <v:textbox inset="2.53958mm,2.53958mm,2.53958mm,2.53958mm">
                      <w:txbxContent>
                        <w:p w14:paraId="12C3AA40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1" style="position:absolute;left:10629;top:10712;width:28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" fillcolor="#55499d" stroked="f">
                    <v:textbox inset="2.53958mm,2.53958mm,2.53958mm,2.53958mm">
                      <w:txbxContent>
                        <w:p w14:paraId="463DBA4E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2" style="position:absolute;left:10656;top:10712;width:174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" fillcolor="#6566ae" stroked="f">
                    <v:textbox inset="2.53958mm,2.53958mm,2.53958mm,2.53958mm">
                      <w:txbxContent>
                        <w:p w14:paraId="155706A1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3" style="position:absolute;left:10830;top:10712;width:428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" fillcolor="#7d0920" stroked="f">
                    <v:textbox inset="2.53958mm,2.53958mm,2.53958mm,2.53958mm">
                      <w:txbxContent>
                        <w:p w14:paraId="687B3FDA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4" style="position:absolute;left:11258;top:10712;width:24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" fillcolor="#c41230" stroked="f">
                    <v:textbox inset="2.53958mm,2.53958mm,2.53958mm,2.53958mm">
                      <w:txbxContent>
                        <w:p w14:paraId="4488A856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5" style="position:absolute;left:11282;top:10712;width:193;height: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" fillcolor="#097a81" stroked="f">
                    <v:textbox inset="2.53958mm,2.53958mm,2.53958mm,2.53958mm">
                      <w:txbxContent>
                        <w:p w14:paraId="51D3FC67" w14:textId="77777777" w:rsidR="00600065" w:rsidRDefault="0060006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4232332B" w14:textId="77777777" w:rsidR="00BC3639" w:rsidRDefault="0073134F" w:rsidP="00BC3639">
      <w:pPr>
        <w:pStyle w:val="NormalWeb"/>
        <w:spacing w:before="240" w:beforeAutospacing="0" w:after="0" w:afterAutospacing="0"/>
        <w:ind w:left="810"/>
      </w:pPr>
      <w:r>
        <w:rPr>
          <w:rFonts w:ascii="Museo Sans 300" w:eastAsia="Museo Sans 300" w:hAnsi="Museo Sans 300" w:cs="Museo Sans 300"/>
          <w:b/>
          <w:u w:val="single"/>
        </w:rPr>
        <w:t xml:space="preserve">Our </w:t>
      </w:r>
      <w:r w:rsidR="00BC3639">
        <w:rPr>
          <w:rFonts w:ascii="Museo Sans 300" w:eastAsia="Museo Sans 300" w:hAnsi="Museo Sans 300" w:cs="Museo Sans 300"/>
          <w:b/>
          <w:u w:val="single"/>
        </w:rPr>
        <w:t>Vision</w:t>
      </w:r>
      <w:r>
        <w:rPr>
          <w:rFonts w:ascii="Museo Sans 300" w:eastAsia="Museo Sans 300" w:hAnsi="Museo Sans 300" w:cs="Museo Sans 300"/>
          <w:b/>
          <w:u w:val="single"/>
        </w:rPr>
        <w:t>:</w:t>
      </w:r>
      <w:r w:rsidRPr="00BC3639">
        <w:rPr>
          <w:rFonts w:ascii="Museo Sans 300" w:eastAsia="Museo Sans 300" w:hAnsi="Museo Sans 300" w:cs="Museo Sans 300"/>
          <w:b/>
        </w:rPr>
        <w:t xml:space="preserve">  </w:t>
      </w:r>
      <w:r w:rsidR="00BC3639">
        <w:rPr>
          <w:rFonts w:ascii="Arial" w:hAnsi="Arial" w:cs="Arial"/>
          <w:b/>
          <w:bCs/>
          <w:color w:val="000000"/>
          <w:sz w:val="20"/>
          <w:szCs w:val="20"/>
        </w:rPr>
        <w:t xml:space="preserve">We envision a world where the quality of life for individuals, organizations, and communities </w:t>
      </w:r>
      <w:proofErr w:type="gramStart"/>
      <w:r w:rsidR="00BC3639">
        <w:rPr>
          <w:rFonts w:ascii="Arial" w:hAnsi="Arial" w:cs="Arial"/>
          <w:b/>
          <w:bCs/>
          <w:color w:val="000000"/>
          <w:sz w:val="20"/>
          <w:szCs w:val="20"/>
        </w:rPr>
        <w:t>is transformed</w:t>
      </w:r>
      <w:proofErr w:type="gramEnd"/>
      <w:r w:rsidR="00BC3639">
        <w:rPr>
          <w:rFonts w:ascii="Arial" w:hAnsi="Arial" w:cs="Arial"/>
          <w:b/>
          <w:bCs/>
          <w:color w:val="000000"/>
          <w:sz w:val="20"/>
          <w:szCs w:val="20"/>
        </w:rPr>
        <w:t xml:space="preserve"> into a healthier place.</w:t>
      </w:r>
    </w:p>
    <w:p w14:paraId="7BCDDF7C" w14:textId="77777777" w:rsidR="0073134F" w:rsidRDefault="0073134F">
      <w:pPr>
        <w:widowControl w:val="0"/>
        <w:spacing w:line="285" w:lineRule="auto"/>
        <w:jc w:val="center"/>
        <w:rPr>
          <w:rFonts w:ascii="Museo Sans 300" w:eastAsia="Museo Sans 300" w:hAnsi="Museo Sans 300" w:cs="Museo Sans 300"/>
          <w:b/>
          <w:sz w:val="24"/>
          <w:szCs w:val="24"/>
          <w:u w:val="single"/>
        </w:rPr>
      </w:pPr>
    </w:p>
    <w:p w14:paraId="1A194E98" w14:textId="430D99B0" w:rsidR="00600065" w:rsidRDefault="006A018D">
      <w:pPr>
        <w:widowControl w:val="0"/>
        <w:spacing w:line="285" w:lineRule="auto"/>
        <w:jc w:val="center"/>
        <w:rPr>
          <w:rFonts w:ascii="Museo Sans 300" w:eastAsia="Museo Sans 300" w:hAnsi="Museo Sans 300" w:cs="Museo Sans 300"/>
          <w:b/>
          <w:sz w:val="24"/>
          <w:szCs w:val="24"/>
          <w:u w:val="single"/>
        </w:rPr>
      </w:pPr>
      <w:r>
        <w:rPr>
          <w:rFonts w:ascii="Museo Sans 300" w:eastAsia="Museo Sans 300" w:hAnsi="Museo Sans 300" w:cs="Museo Sans 300"/>
          <w:b/>
          <w:sz w:val="24"/>
          <w:szCs w:val="24"/>
          <w:u w:val="single"/>
        </w:rPr>
        <w:t>MORNING SESSION</w:t>
      </w:r>
    </w:p>
    <w:p w14:paraId="48896E8D" w14:textId="77777777" w:rsidR="008F4405" w:rsidRDefault="008F4405" w:rsidP="008F4405">
      <w:pPr>
        <w:widowControl w:val="0"/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bookmarkStart w:id="0" w:name="_gjdgxs" w:colFirst="0" w:colLast="0"/>
      <w:bookmarkEnd w:id="0"/>
    </w:p>
    <w:p w14:paraId="335FAFAB" w14:textId="790272D4" w:rsidR="008F4405" w:rsidRPr="008F4405" w:rsidRDefault="00B525CC" w:rsidP="008F4405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 </w:t>
      </w:r>
      <w:r w:rsidR="008F4405" w:rsidRPr="008F4405">
        <w:rPr>
          <w:rFonts w:ascii="Museo Sans 100" w:eastAsia="Museo Sans 100" w:hAnsi="Museo Sans 100" w:cs="Museo Sans 100"/>
          <w:sz w:val="24"/>
          <w:szCs w:val="24"/>
        </w:rPr>
        <w:t>Welcom</w:t>
      </w:r>
      <w:r w:rsidR="00E27760">
        <w:rPr>
          <w:rFonts w:ascii="Museo Sans 100" w:eastAsia="Museo Sans 100" w:hAnsi="Museo Sans 100" w:cs="Museo Sans 100"/>
          <w:sz w:val="24"/>
          <w:szCs w:val="24"/>
        </w:rPr>
        <w:t xml:space="preserve">e and Introductions </w:t>
      </w:r>
    </w:p>
    <w:p w14:paraId="78E31307" w14:textId="77777777" w:rsidR="008F4405" w:rsidRPr="008F4405" w:rsidRDefault="008F4405" w:rsidP="008F4405">
      <w:pPr>
        <w:pStyle w:val="ListParagraph"/>
        <w:widowControl w:val="0"/>
        <w:numPr>
          <w:ilvl w:val="1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8F4405">
        <w:rPr>
          <w:rFonts w:ascii="Museo Sans 100" w:eastAsia="Museo Sans 100" w:hAnsi="Museo Sans 100" w:cs="Museo Sans 100"/>
          <w:sz w:val="24"/>
          <w:szCs w:val="24"/>
        </w:rPr>
        <w:t>Group agreements</w:t>
      </w:r>
    </w:p>
    <w:p w14:paraId="23573ED0" w14:textId="3A5DE090" w:rsidR="00B525CC" w:rsidRDefault="008F4405" w:rsidP="008F4405">
      <w:pPr>
        <w:pStyle w:val="ListParagraph"/>
        <w:widowControl w:val="0"/>
        <w:numPr>
          <w:ilvl w:val="1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8F4405">
        <w:rPr>
          <w:rFonts w:ascii="Museo Sans 100" w:eastAsia="Museo Sans 100" w:hAnsi="Museo Sans 100" w:cs="Museo Sans 100"/>
          <w:sz w:val="24"/>
          <w:szCs w:val="24"/>
        </w:rPr>
        <w:t>Hopes for the day</w:t>
      </w:r>
    </w:p>
    <w:p w14:paraId="7F7E7737" w14:textId="5E9D6422" w:rsidR="005C3F99" w:rsidRDefault="0065590D" w:rsidP="005C3F99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California Department of Social Services (</w:t>
      </w:r>
      <w:r w:rsidR="005C3F99" w:rsidRPr="005C3F99">
        <w:rPr>
          <w:rFonts w:ascii="Museo Sans 100" w:eastAsia="Museo Sans 100" w:hAnsi="Museo Sans 100" w:cs="Museo Sans 100"/>
          <w:sz w:val="24"/>
          <w:szCs w:val="24"/>
        </w:rPr>
        <w:t>CDSS</w:t>
      </w:r>
      <w:r>
        <w:rPr>
          <w:rFonts w:ascii="Museo Sans 100" w:eastAsia="Museo Sans 100" w:hAnsi="Museo Sans 100" w:cs="Museo Sans 100"/>
          <w:sz w:val="24"/>
          <w:szCs w:val="24"/>
        </w:rPr>
        <w:t>)</w:t>
      </w:r>
      <w:r w:rsidR="005C3F99" w:rsidRPr="005C3F99">
        <w:rPr>
          <w:rFonts w:ascii="Museo Sans 100" w:eastAsia="Museo Sans 100" w:hAnsi="Museo Sans 100" w:cs="Museo Sans 100"/>
          <w:sz w:val="24"/>
          <w:szCs w:val="24"/>
        </w:rPr>
        <w:t xml:space="preserve"> Update </w:t>
      </w:r>
    </w:p>
    <w:p w14:paraId="661D6F85" w14:textId="2C6DA92B" w:rsidR="00A56E8B" w:rsidRPr="001416E3" w:rsidRDefault="00A56E8B" w:rsidP="001416E3">
      <w:pPr>
        <w:widowControl w:val="0"/>
        <w:spacing w:line="285" w:lineRule="auto"/>
        <w:ind w:firstLine="360"/>
        <w:rPr>
          <w:rFonts w:ascii="Museo Sans 100" w:eastAsia="Museo Sans 100" w:hAnsi="Museo Sans 100" w:cs="Museo Sans 100"/>
          <w:sz w:val="24"/>
          <w:szCs w:val="24"/>
        </w:rPr>
      </w:pPr>
      <w:r w:rsidRPr="001416E3">
        <w:rPr>
          <w:rFonts w:ascii="Museo Sans 100" w:eastAsia="Museo Sans 100" w:hAnsi="Museo Sans 100" w:cs="Museo Sans 100"/>
          <w:sz w:val="24"/>
          <w:szCs w:val="24"/>
        </w:rPr>
        <w:t>SB 2083</w:t>
      </w:r>
      <w:r w:rsidR="001416E3">
        <w:rPr>
          <w:rFonts w:ascii="Museo Sans 100" w:eastAsia="Museo Sans 100" w:hAnsi="Museo Sans 100" w:cs="Museo Sans 100"/>
          <w:sz w:val="24"/>
          <w:szCs w:val="24"/>
        </w:rPr>
        <w:t xml:space="preserve"> - </w:t>
      </w:r>
      <w:r w:rsidRPr="001416E3">
        <w:rPr>
          <w:rFonts w:ascii="Museo Sans 100" w:eastAsia="Museo Sans 100" w:hAnsi="Museo Sans 100" w:cs="Museo Sans 100"/>
          <w:sz w:val="24"/>
          <w:szCs w:val="24"/>
        </w:rPr>
        <w:t>Passed 2018</w:t>
      </w:r>
    </w:p>
    <w:p w14:paraId="3B9ACD26" w14:textId="1173B0A5" w:rsidR="00A56E8B" w:rsidRDefault="0065590D" w:rsidP="001416E3">
      <w:pPr>
        <w:pStyle w:val="ListParagraph"/>
        <w:widowControl w:val="0"/>
        <w:numPr>
          <w:ilvl w:val="0"/>
          <w:numId w:val="5"/>
        </w:numPr>
        <w:spacing w:line="285" w:lineRule="auto"/>
        <w:ind w:left="144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Continuum of Care Reform (</w:t>
      </w:r>
      <w:r w:rsidR="00A56E8B">
        <w:rPr>
          <w:rFonts w:ascii="Museo Sans 100" w:eastAsia="Museo Sans 100" w:hAnsi="Museo Sans 100" w:cs="Museo Sans 100"/>
          <w:sz w:val="24"/>
          <w:szCs w:val="24"/>
        </w:rPr>
        <w:t>CCR</w:t>
      </w:r>
      <w:r>
        <w:rPr>
          <w:rFonts w:ascii="Museo Sans 100" w:eastAsia="Museo Sans 100" w:hAnsi="Museo Sans 100" w:cs="Museo Sans 100"/>
          <w:sz w:val="24"/>
          <w:szCs w:val="24"/>
        </w:rPr>
        <w:t>)</w:t>
      </w:r>
      <w:r w:rsidR="00A56E8B">
        <w:rPr>
          <w:rFonts w:ascii="Museo Sans 100" w:eastAsia="Museo Sans 100" w:hAnsi="Museo Sans 100" w:cs="Museo Sans 100"/>
          <w:sz w:val="24"/>
          <w:szCs w:val="24"/>
        </w:rPr>
        <w:t xml:space="preserve"> coordination efforts</w:t>
      </w:r>
    </w:p>
    <w:p w14:paraId="4ED37BB3" w14:textId="6CCF09C1" w:rsidR="00A56E8B" w:rsidRDefault="00A56E8B" w:rsidP="001416E3">
      <w:pPr>
        <w:pStyle w:val="ListParagraph"/>
        <w:widowControl w:val="0"/>
        <w:numPr>
          <w:ilvl w:val="1"/>
          <w:numId w:val="7"/>
        </w:numPr>
        <w:spacing w:line="285" w:lineRule="auto"/>
        <w:ind w:left="21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Trauma informed</w:t>
      </w:r>
    </w:p>
    <w:p w14:paraId="1C0FF0FD" w14:textId="5DB625A0" w:rsidR="00A56E8B" w:rsidRDefault="00A56E8B" w:rsidP="001416E3">
      <w:pPr>
        <w:pStyle w:val="ListParagraph"/>
        <w:widowControl w:val="0"/>
        <w:numPr>
          <w:ilvl w:val="1"/>
          <w:numId w:val="7"/>
        </w:numPr>
        <w:spacing w:line="285" w:lineRule="auto"/>
        <w:ind w:left="21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Memo of understanding defining</w:t>
      </w:r>
    </w:p>
    <w:p w14:paraId="7115D334" w14:textId="5D9406E9" w:rsidR="00A56E8B" w:rsidRDefault="00A56E8B" w:rsidP="001416E3">
      <w:pPr>
        <w:pStyle w:val="ListParagraph"/>
        <w:widowControl w:val="0"/>
        <w:numPr>
          <w:ilvl w:val="0"/>
          <w:numId w:val="5"/>
        </w:numPr>
        <w:spacing w:line="285" w:lineRule="auto"/>
        <w:ind w:left="144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Shared roles/responsibilities within counties, to provide trauma informed services</w:t>
      </w:r>
    </w:p>
    <w:p w14:paraId="12DA03A5" w14:textId="6E2C7EC1" w:rsidR="00A56E8B" w:rsidRDefault="00A56E8B" w:rsidP="001416E3">
      <w:pPr>
        <w:pStyle w:val="ListParagraph"/>
        <w:widowControl w:val="0"/>
        <w:numPr>
          <w:ilvl w:val="0"/>
          <w:numId w:val="5"/>
        </w:numPr>
        <w:spacing w:line="285" w:lineRule="auto"/>
        <w:ind w:left="144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ACL 19-106</w:t>
      </w:r>
    </w:p>
    <w:p w14:paraId="3C0798EA" w14:textId="332C7048" w:rsidR="00A56E8B" w:rsidRDefault="00A56E8B" w:rsidP="001416E3">
      <w:pPr>
        <w:pStyle w:val="ListParagraph"/>
        <w:widowControl w:val="0"/>
        <w:numPr>
          <w:ilvl w:val="0"/>
          <w:numId w:val="5"/>
        </w:numPr>
        <w:spacing w:line="285" w:lineRule="auto"/>
        <w:ind w:left="144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ACIN 19-053</w:t>
      </w:r>
    </w:p>
    <w:p w14:paraId="4ADC42E9" w14:textId="59742D56" w:rsidR="00A56E8B" w:rsidRDefault="00A56E8B" w:rsidP="001416E3">
      <w:pPr>
        <w:pStyle w:val="ListParagraph"/>
        <w:widowControl w:val="0"/>
        <w:numPr>
          <w:ilvl w:val="0"/>
          <w:numId w:val="5"/>
        </w:numPr>
        <w:spacing w:line="285" w:lineRule="auto"/>
        <w:ind w:left="144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Includes </w:t>
      </w:r>
      <w:r w:rsidR="0065590D">
        <w:rPr>
          <w:rFonts w:ascii="Museo Sans 100" w:eastAsia="Museo Sans 100" w:hAnsi="Museo Sans 100" w:cs="Museo Sans 100"/>
          <w:sz w:val="24"/>
          <w:szCs w:val="24"/>
        </w:rPr>
        <w:t>Memorandum Of Understanding (</w:t>
      </w:r>
      <w:r>
        <w:rPr>
          <w:rFonts w:ascii="Museo Sans 100" w:eastAsia="Museo Sans 100" w:hAnsi="Museo Sans 100" w:cs="Museo Sans 100"/>
          <w:sz w:val="24"/>
          <w:szCs w:val="24"/>
        </w:rPr>
        <w:t>MOU</w:t>
      </w:r>
      <w:r w:rsidR="0065590D">
        <w:rPr>
          <w:rFonts w:ascii="Museo Sans 100" w:eastAsia="Museo Sans 100" w:hAnsi="Museo Sans 100" w:cs="Museo Sans 100"/>
          <w:sz w:val="24"/>
          <w:szCs w:val="24"/>
        </w:rPr>
        <w:t>)</w:t>
      </w:r>
      <w:r>
        <w:rPr>
          <w:rFonts w:ascii="Museo Sans 100" w:eastAsia="Museo Sans 100" w:hAnsi="Museo Sans 100" w:cs="Museo Sans 100"/>
          <w:sz w:val="24"/>
          <w:szCs w:val="24"/>
        </w:rPr>
        <w:t xml:space="preserve"> Guidance Tool Kit</w:t>
      </w:r>
    </w:p>
    <w:p w14:paraId="13BB7C74" w14:textId="1E897EA5" w:rsidR="001416E3" w:rsidRPr="001416E3" w:rsidRDefault="001416E3" w:rsidP="001416E3">
      <w:pPr>
        <w:pStyle w:val="ListParagraph"/>
        <w:numPr>
          <w:ilvl w:val="0"/>
          <w:numId w:val="5"/>
        </w:numPr>
        <w:shd w:val="clear" w:color="auto" w:fill="FFFFFF"/>
        <w:ind w:left="1440"/>
        <w:rPr>
          <w:rFonts w:ascii="Museo Sans 100" w:hAnsi="Museo Sans 100" w:cs="Arial"/>
          <w:color w:val="222222"/>
          <w:sz w:val="24"/>
          <w:szCs w:val="24"/>
        </w:rPr>
      </w:pPr>
      <w:r>
        <w:rPr>
          <w:rFonts w:ascii="Museo Sans 100" w:hAnsi="Museo Sans 100" w:cs="Arial"/>
          <w:color w:val="222222"/>
          <w:sz w:val="24"/>
          <w:szCs w:val="24"/>
        </w:rPr>
        <w:t>L</w:t>
      </w:r>
      <w:r w:rsidRPr="001416E3">
        <w:rPr>
          <w:rFonts w:ascii="Museo Sans 100" w:hAnsi="Museo Sans 100" w:cs="Arial"/>
          <w:color w:val="222222"/>
          <w:sz w:val="24"/>
          <w:szCs w:val="24"/>
        </w:rPr>
        <w:t>ink to the California Health and Human Services Agency website where the AB 2083/System of Care information and guidance can be found:</w:t>
      </w:r>
    </w:p>
    <w:p w14:paraId="1AA23ADF" w14:textId="77777777" w:rsidR="001416E3" w:rsidRPr="001416E3" w:rsidRDefault="001416E3" w:rsidP="001416E3">
      <w:pPr>
        <w:pStyle w:val="ListParagraph"/>
        <w:shd w:val="clear" w:color="auto" w:fill="FFFFFF"/>
        <w:ind w:left="1080"/>
        <w:rPr>
          <w:rFonts w:ascii="Arial" w:hAnsi="Arial" w:cs="Arial"/>
          <w:color w:val="222222"/>
        </w:rPr>
      </w:pPr>
      <w:hyperlink r:id="rId7" w:tgtFrame="_blank" w:history="1">
        <w:r w:rsidRPr="001416E3">
          <w:rPr>
            <w:rStyle w:val="Hyperlink"/>
            <w:rFonts w:ascii="Museo Sans 100" w:hAnsi="Museo Sans 100" w:cs="Arial"/>
            <w:color w:val="1155CC"/>
            <w:sz w:val="24"/>
            <w:szCs w:val="24"/>
          </w:rPr>
          <w:t>https://www.chhs.ca.gov/home/system-of-care/</w:t>
        </w:r>
      </w:hyperlink>
    </w:p>
    <w:p w14:paraId="7581F9EF" w14:textId="42BCE1C2" w:rsidR="001416E3" w:rsidRPr="001416E3" w:rsidRDefault="001416E3" w:rsidP="001416E3">
      <w:pPr>
        <w:pStyle w:val="ListParagraph"/>
        <w:widowControl w:val="0"/>
        <w:numPr>
          <w:ilvl w:val="0"/>
          <w:numId w:val="10"/>
        </w:numPr>
        <w:tabs>
          <w:tab w:val="num" w:pos="1080"/>
        </w:tabs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Regarding the question about the date/timeline expectation for counties to have the </w:t>
      </w:r>
      <w:r w:rsidR="0065590D">
        <w:rPr>
          <w:rFonts w:ascii="Museo Sans 100" w:eastAsia="Museo Sans 100" w:hAnsi="Museo Sans 100" w:cs="Museo Sans 100"/>
          <w:sz w:val="24"/>
          <w:szCs w:val="24"/>
        </w:rPr>
        <w:t>Child Adolescent Needs Strength (</w:t>
      </w:r>
      <w:r w:rsidRPr="001416E3">
        <w:rPr>
          <w:rFonts w:ascii="Museo Sans 100" w:eastAsia="Museo Sans 100" w:hAnsi="Museo Sans 100" w:cs="Museo Sans 100"/>
          <w:sz w:val="24"/>
          <w:szCs w:val="24"/>
        </w:rPr>
        <w:t>CANS</w:t>
      </w:r>
      <w:r w:rsidR="0065590D">
        <w:rPr>
          <w:rFonts w:ascii="Museo Sans 100" w:eastAsia="Museo Sans 100" w:hAnsi="Museo Sans 100" w:cs="Museo Sans 100"/>
          <w:sz w:val="24"/>
          <w:szCs w:val="24"/>
        </w:rPr>
        <w:t>)</w:t>
      </w:r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 integrated into the </w:t>
      </w:r>
      <w:r w:rsidR="00A33B6B">
        <w:rPr>
          <w:rFonts w:ascii="Museo Sans 100" w:eastAsia="Museo Sans 100" w:hAnsi="Museo Sans 100" w:cs="Museo Sans 100"/>
          <w:sz w:val="24"/>
          <w:szCs w:val="24"/>
        </w:rPr>
        <w:t>Child and Family Teams (CFTs)</w:t>
      </w:r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: CDSS do not have a hard date but are </w:t>
      </w:r>
      <w:r w:rsidRPr="001416E3">
        <w:rPr>
          <w:rFonts w:ascii="Museo Sans 100" w:eastAsia="Museo Sans 100" w:hAnsi="Museo Sans 100" w:cs="Museo Sans 100"/>
          <w:sz w:val="24"/>
          <w:szCs w:val="24"/>
        </w:rPr>
        <w:lastRenderedPageBreak/>
        <w:t xml:space="preserve">expecting that counties are continuing to improve their practices to incorporate the CANS. CDSS will be doing outreach to counties </w:t>
      </w:r>
      <w:proofErr w:type="gramStart"/>
      <w:r w:rsidRPr="001416E3">
        <w:rPr>
          <w:rFonts w:ascii="Museo Sans 100" w:eastAsia="Museo Sans 100" w:hAnsi="Museo Sans 100" w:cs="Museo Sans 100"/>
          <w:sz w:val="24"/>
          <w:szCs w:val="24"/>
        </w:rPr>
        <w:t>in order to better understand</w:t>
      </w:r>
      <w:proofErr w:type="gramEnd"/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 whether that is happening and, if not, what technical assistance is needed to get there.</w:t>
      </w:r>
    </w:p>
    <w:p w14:paraId="165E2BA8" w14:textId="7B06FDD1" w:rsidR="001416E3" w:rsidRDefault="001416E3" w:rsidP="001416E3">
      <w:pPr>
        <w:pStyle w:val="ListParagraph"/>
        <w:widowControl w:val="0"/>
        <w:numPr>
          <w:ilvl w:val="0"/>
          <w:numId w:val="10"/>
        </w:numPr>
        <w:tabs>
          <w:tab w:val="num" w:pos="1080"/>
        </w:tabs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Regarding the question about whether there will be </w:t>
      </w:r>
      <w:proofErr w:type="gramStart"/>
      <w:r w:rsidRPr="001416E3">
        <w:rPr>
          <w:rFonts w:ascii="Museo Sans 100" w:eastAsia="Museo Sans 100" w:hAnsi="Museo Sans 100" w:cs="Museo Sans 100"/>
          <w:sz w:val="24"/>
          <w:szCs w:val="24"/>
        </w:rPr>
        <w:t>an errata</w:t>
      </w:r>
      <w:proofErr w:type="gramEnd"/>
      <w:r w:rsidRPr="001416E3">
        <w:rPr>
          <w:rFonts w:ascii="Museo Sans 100" w:eastAsia="Museo Sans 100" w:hAnsi="Museo Sans 100" w:cs="Museo Sans 100"/>
          <w:sz w:val="24"/>
          <w:szCs w:val="24"/>
        </w:rPr>
        <w:t xml:space="preserve"> for ACL No. 18-81: CDSS do plan to issue another errata to correct CANS numbering issues and to formally release the court timelines.  No firm timeline is currently established.</w:t>
      </w:r>
    </w:p>
    <w:p w14:paraId="0866AD4D" w14:textId="71C53941" w:rsidR="001416E3" w:rsidRDefault="001416E3" w:rsidP="001416E3">
      <w:pPr>
        <w:pStyle w:val="ListParagraph"/>
        <w:widowControl w:val="0"/>
        <w:spacing w:line="285" w:lineRule="auto"/>
        <w:ind w:left="3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Continuity, Care and Collaboration is key across systems</w:t>
      </w:r>
    </w:p>
    <w:p w14:paraId="3632639B" w14:textId="4DA8A434" w:rsidR="001416E3" w:rsidRDefault="001416E3" w:rsidP="001416E3">
      <w:pPr>
        <w:pStyle w:val="ListParagraph"/>
        <w:widowControl w:val="0"/>
        <w:spacing w:line="285" w:lineRule="auto"/>
        <w:ind w:left="3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Logic Model for CFTs</w:t>
      </w:r>
    </w:p>
    <w:p w14:paraId="59B04D69" w14:textId="7F8AF98A" w:rsidR="001416E3" w:rsidRDefault="001416E3" w:rsidP="001416E3">
      <w:pPr>
        <w:pStyle w:val="ListParagraph"/>
        <w:widowControl w:val="0"/>
        <w:numPr>
          <w:ilvl w:val="0"/>
          <w:numId w:val="11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Clear visual for intent, fidelity, CQI process</w:t>
      </w:r>
    </w:p>
    <w:p w14:paraId="11941B65" w14:textId="61A83D52" w:rsidR="001416E3" w:rsidRDefault="001416E3" w:rsidP="001416E3">
      <w:pPr>
        <w:pStyle w:val="ListParagraph"/>
        <w:widowControl w:val="0"/>
        <w:numPr>
          <w:ilvl w:val="0"/>
          <w:numId w:val="11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Shared with CFT Implementation Team last month</w:t>
      </w:r>
    </w:p>
    <w:p w14:paraId="0E455493" w14:textId="1989A0DF" w:rsidR="001416E3" w:rsidRDefault="001416E3" w:rsidP="001416E3">
      <w:pPr>
        <w:pStyle w:val="ListParagraph"/>
        <w:widowControl w:val="0"/>
        <w:numPr>
          <w:ilvl w:val="0"/>
          <w:numId w:val="11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Goal to have a one-to-two page summary document</w:t>
      </w:r>
    </w:p>
    <w:p w14:paraId="4FED5065" w14:textId="70843CA6" w:rsidR="001416E3" w:rsidRDefault="001416E3" w:rsidP="001416E3">
      <w:pPr>
        <w:pStyle w:val="ListParagraph"/>
        <w:widowControl w:val="0"/>
        <w:numPr>
          <w:ilvl w:val="0"/>
          <w:numId w:val="11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Clear visual with data that is used to measure outcomes</w:t>
      </w:r>
    </w:p>
    <w:p w14:paraId="76608677" w14:textId="67BDF7B6" w:rsidR="00A33B6B" w:rsidRDefault="00A33B6B" w:rsidP="007263C2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proofErr w:type="spellStart"/>
      <w:r>
        <w:rPr>
          <w:rFonts w:ascii="Museo Sans 100" w:eastAsia="Museo Sans 100" w:hAnsi="Museo Sans 100" w:cs="Museo Sans 100"/>
          <w:sz w:val="24"/>
          <w:szCs w:val="24"/>
        </w:rPr>
        <w:t>Praed</w:t>
      </w:r>
      <w:proofErr w:type="spellEnd"/>
      <w:r>
        <w:rPr>
          <w:rFonts w:ascii="Museo Sans 100" w:eastAsia="Museo Sans 100" w:hAnsi="Museo Sans 100" w:cs="Museo Sans 100"/>
          <w:sz w:val="24"/>
          <w:szCs w:val="24"/>
        </w:rPr>
        <w:t xml:space="preserve"> update</w:t>
      </w:r>
    </w:p>
    <w:p w14:paraId="7DD4F2EE" w14:textId="352BF105" w:rsidR="00A33B6B" w:rsidRDefault="00A33B6B" w:rsidP="00A33B6B">
      <w:pPr>
        <w:pStyle w:val="ListParagraph"/>
        <w:widowControl w:val="0"/>
        <w:numPr>
          <w:ilvl w:val="0"/>
          <w:numId w:val="12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Working more with AL county on their CANS implementation/process</w:t>
      </w:r>
    </w:p>
    <w:p w14:paraId="71CA2155" w14:textId="6BA2BD5A" w:rsidR="00A33B6B" w:rsidRDefault="00A33B6B" w:rsidP="00A33B6B">
      <w:pPr>
        <w:pStyle w:val="ListParagraph"/>
        <w:widowControl w:val="0"/>
        <w:numPr>
          <w:ilvl w:val="0"/>
          <w:numId w:val="12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Counties working with Behavioral Health(BH) slightly</w:t>
      </w:r>
    </w:p>
    <w:p w14:paraId="56B583E2" w14:textId="224E0A6B" w:rsidR="00A33B6B" w:rsidRDefault="00A33B6B" w:rsidP="00A33B6B">
      <w:pPr>
        <w:pStyle w:val="ListParagraph"/>
        <w:widowControl w:val="0"/>
        <w:numPr>
          <w:ilvl w:val="0"/>
          <w:numId w:val="12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Farther ahead – important to understand CANS (be trained/certified) in order to use it</w:t>
      </w:r>
    </w:p>
    <w:p w14:paraId="26F260DC" w14:textId="4BF4F3FF" w:rsidR="00A33B6B" w:rsidRDefault="00A33B6B" w:rsidP="00A33B6B">
      <w:pPr>
        <w:pStyle w:val="ListParagraph"/>
        <w:widowControl w:val="0"/>
        <w:numPr>
          <w:ilvl w:val="0"/>
          <w:numId w:val="12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New curriculum is complete</w:t>
      </w:r>
    </w:p>
    <w:p w14:paraId="386BF453" w14:textId="2FF8C9C0" w:rsidR="0015227A" w:rsidRDefault="0015227A" w:rsidP="007263C2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5C3F99">
        <w:rPr>
          <w:rFonts w:ascii="Museo Sans 100" w:eastAsia="Museo Sans 100" w:hAnsi="Museo Sans 100" w:cs="Museo Sans 100"/>
          <w:sz w:val="24"/>
          <w:szCs w:val="24"/>
        </w:rPr>
        <w:t>CANS T4T needs</w:t>
      </w:r>
      <w:r w:rsidR="00A56E8B">
        <w:rPr>
          <w:rFonts w:ascii="Museo Sans 100" w:eastAsia="Museo Sans 100" w:hAnsi="Museo Sans 100" w:cs="Museo Sans 100"/>
          <w:sz w:val="24"/>
          <w:szCs w:val="24"/>
        </w:rPr>
        <w:t xml:space="preserve"> </w:t>
      </w:r>
    </w:p>
    <w:p w14:paraId="0785118E" w14:textId="3DE6E37E" w:rsidR="00A56E8B" w:rsidRPr="005C3F99" w:rsidRDefault="00A56E8B" w:rsidP="00A56E8B">
      <w:pPr>
        <w:pStyle w:val="ListParagraph"/>
        <w:widowControl w:val="0"/>
        <w:spacing w:line="285" w:lineRule="auto"/>
        <w:ind w:left="3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CWDS - do a reach out to April from </w:t>
      </w:r>
      <w:proofErr w:type="spellStart"/>
      <w:r>
        <w:rPr>
          <w:rFonts w:ascii="Museo Sans 100" w:eastAsia="Museo Sans 100" w:hAnsi="Museo Sans 100" w:cs="Museo Sans 100"/>
          <w:sz w:val="24"/>
          <w:szCs w:val="24"/>
        </w:rPr>
        <w:t>Praed</w:t>
      </w:r>
      <w:proofErr w:type="spellEnd"/>
      <w:r>
        <w:rPr>
          <w:rFonts w:ascii="Museo Sans 100" w:eastAsia="Museo Sans 100" w:hAnsi="Museo Sans 100" w:cs="Museo Sans 100"/>
          <w:sz w:val="24"/>
          <w:szCs w:val="24"/>
        </w:rPr>
        <w:t xml:space="preserve"> on date options, reach out to all county partners to need (i.e. number of slots needed), and identify a potential training location </w:t>
      </w:r>
    </w:p>
    <w:p w14:paraId="4A825E47" w14:textId="0F416B2F" w:rsidR="007263C2" w:rsidRDefault="00A004E8" w:rsidP="007263C2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World Café - </w:t>
      </w:r>
      <w:r w:rsidR="002A5BDB">
        <w:rPr>
          <w:rFonts w:ascii="Museo Sans 100" w:eastAsia="Museo Sans 100" w:hAnsi="Museo Sans 100" w:cs="Museo Sans 100"/>
          <w:sz w:val="24"/>
          <w:szCs w:val="24"/>
        </w:rPr>
        <w:t>CFT/CANS Group Discussion</w:t>
      </w:r>
    </w:p>
    <w:p w14:paraId="5BB9B2FA" w14:textId="4D5CC0D1" w:rsidR="00A33B6B" w:rsidRDefault="00A33B6B" w:rsidP="00A33B6B">
      <w:pPr>
        <w:pStyle w:val="ListParagraph"/>
        <w:widowControl w:val="0"/>
        <w:numPr>
          <w:ilvl w:val="0"/>
          <w:numId w:val="1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How do you orient people to CANS?</w:t>
      </w:r>
    </w:p>
    <w:p w14:paraId="7A5DF2F4" w14:textId="30889E93" w:rsidR="00A33B6B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lastRenderedPageBreak/>
        <w:t>BH is responsible for completing CANS in some counties</w:t>
      </w:r>
    </w:p>
    <w:p w14:paraId="04383915" w14:textId="6822FEF8" w:rsidR="00A33B6B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Some counties send a letter to explain the CANS process</w:t>
      </w:r>
    </w:p>
    <w:p w14:paraId="219C686E" w14:textId="5C2AA3B1" w:rsidR="00A33B6B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Clearer messaging about purpose of CANS for staff</w:t>
      </w:r>
    </w:p>
    <w:p w14:paraId="6AD6AC7E" w14:textId="0DABEE2D" w:rsidR="00A33B6B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Summary of CANS being sent to Social Workers (SW) from BH</w:t>
      </w:r>
    </w:p>
    <w:p w14:paraId="17DCFD08" w14:textId="13995BFF" w:rsidR="00A33B6B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Need BH present at Child and Family Team Meetings (CFTMs)</w:t>
      </w:r>
    </w:p>
    <w:p w14:paraId="7D6B010D" w14:textId="704B0C75" w:rsidR="00A33B6B" w:rsidRPr="00D7754E" w:rsidRDefault="00A33B6B" w:rsidP="00A33B6B">
      <w:pPr>
        <w:pStyle w:val="ListParagraph"/>
        <w:widowControl w:val="0"/>
        <w:numPr>
          <w:ilvl w:val="0"/>
          <w:numId w:val="14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Changes may be necessary in case planning (e.g. safety)</w:t>
      </w:r>
    </w:p>
    <w:p w14:paraId="54E0432F" w14:textId="77777777" w:rsidR="00A004E8" w:rsidRDefault="00A004E8">
      <w:pPr>
        <w:widowControl w:val="0"/>
        <w:spacing w:line="285" w:lineRule="auto"/>
        <w:jc w:val="center"/>
        <w:rPr>
          <w:rFonts w:ascii="Museo Sans 300" w:eastAsia="Museo Sans 300" w:hAnsi="Museo Sans 300" w:cs="Museo Sans 300"/>
          <w:b/>
          <w:sz w:val="24"/>
          <w:szCs w:val="24"/>
          <w:u w:val="single"/>
        </w:rPr>
      </w:pPr>
    </w:p>
    <w:p w14:paraId="4694856A" w14:textId="3C7E506D" w:rsidR="00B525CC" w:rsidRDefault="00B525CC">
      <w:pPr>
        <w:widowControl w:val="0"/>
        <w:spacing w:line="285" w:lineRule="auto"/>
        <w:jc w:val="center"/>
        <w:rPr>
          <w:rFonts w:ascii="Museo Sans 300" w:eastAsia="Museo Sans 300" w:hAnsi="Museo Sans 300" w:cs="Museo Sans 300"/>
          <w:b/>
          <w:sz w:val="24"/>
          <w:szCs w:val="24"/>
          <w:u w:val="single"/>
        </w:rPr>
      </w:pPr>
      <w:r>
        <w:rPr>
          <w:rFonts w:ascii="Museo Sans 300" w:eastAsia="Museo Sans 300" w:hAnsi="Museo Sans 300" w:cs="Museo Sans 300"/>
          <w:b/>
          <w:sz w:val="24"/>
          <w:szCs w:val="24"/>
          <w:u w:val="single"/>
        </w:rPr>
        <w:t>LUNCH</w:t>
      </w:r>
    </w:p>
    <w:p w14:paraId="5A6DBC4A" w14:textId="77777777" w:rsidR="008F4405" w:rsidRDefault="008F4405">
      <w:pPr>
        <w:widowControl w:val="0"/>
        <w:spacing w:line="285" w:lineRule="auto"/>
        <w:jc w:val="center"/>
        <w:rPr>
          <w:rFonts w:ascii="Museo Sans 100" w:eastAsia="Museo Sans 100" w:hAnsi="Museo Sans 100" w:cs="Museo Sans 100"/>
          <w:sz w:val="24"/>
          <w:szCs w:val="24"/>
        </w:rPr>
      </w:pPr>
    </w:p>
    <w:p w14:paraId="6F9AD0EB" w14:textId="77777777" w:rsidR="00600065" w:rsidRDefault="006A018D">
      <w:pPr>
        <w:widowControl w:val="0"/>
        <w:spacing w:line="285" w:lineRule="auto"/>
        <w:jc w:val="center"/>
        <w:rPr>
          <w:rFonts w:ascii="Museo Sans 300" w:eastAsia="Museo Sans 300" w:hAnsi="Museo Sans 300" w:cs="Museo Sans 300"/>
          <w:b/>
          <w:sz w:val="24"/>
          <w:szCs w:val="24"/>
          <w:u w:val="single"/>
        </w:rPr>
      </w:pPr>
      <w:r>
        <w:rPr>
          <w:rFonts w:ascii="Museo Sans 300" w:eastAsia="Museo Sans 300" w:hAnsi="Museo Sans 300" w:cs="Museo Sans 300"/>
          <w:b/>
          <w:sz w:val="24"/>
          <w:szCs w:val="24"/>
          <w:u w:val="single"/>
        </w:rPr>
        <w:t>AFTERNOON SESSION</w:t>
      </w:r>
    </w:p>
    <w:p w14:paraId="4C2C8BD0" w14:textId="1DA1A0D3" w:rsidR="008F4405" w:rsidRDefault="008F4405" w:rsidP="000519A9">
      <w:pPr>
        <w:widowControl w:val="0"/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</w:p>
    <w:p w14:paraId="39E5548F" w14:textId="2FCE5659" w:rsidR="00BC573B" w:rsidRDefault="005C3F99" w:rsidP="005C3F99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San Diego - CFT Videos - </w:t>
      </w:r>
      <w:r w:rsidRPr="005C3F99">
        <w:rPr>
          <w:rFonts w:ascii="Museo Sans 100" w:eastAsia="Museo Sans 100" w:hAnsi="Museo Sans 100" w:cs="Museo Sans 100"/>
          <w:sz w:val="24"/>
          <w:szCs w:val="24"/>
        </w:rPr>
        <w:t>provide 1 strength and 1 upgrade</w:t>
      </w:r>
    </w:p>
    <w:p w14:paraId="5C708A7B" w14:textId="305182BB" w:rsidR="00A56E8B" w:rsidRDefault="00A56E8B" w:rsidP="00A56E8B">
      <w:pPr>
        <w:pStyle w:val="ListParagraph"/>
        <w:widowControl w:val="0"/>
        <w:numPr>
          <w:ilvl w:val="0"/>
          <w:numId w:val="8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A56E8B">
        <w:rPr>
          <w:rFonts w:ascii="Museo Sans 100" w:eastAsia="Museo Sans 100" w:hAnsi="Museo Sans 100" w:cs="Museo Sans 100"/>
          <w:sz w:val="24"/>
          <w:szCs w:val="24"/>
        </w:rPr>
        <w:t xml:space="preserve">CANS-CFT Part 1: </w:t>
      </w:r>
      <w:hyperlink r:id="rId8" w:history="1">
        <w:r w:rsidRPr="00D32FF6">
          <w:rPr>
            <w:rStyle w:val="Hyperlink"/>
            <w:rFonts w:ascii="Museo Sans 100" w:eastAsia="Museo Sans 100" w:hAnsi="Museo Sans 100" w:cs="Museo Sans 100"/>
            <w:sz w:val="24"/>
            <w:szCs w:val="24"/>
          </w:rPr>
          <w:t>https://www.youtube.com/embed/p0gVGOIyhVU</w:t>
        </w:r>
      </w:hyperlink>
    </w:p>
    <w:p w14:paraId="2A321545" w14:textId="4D556966" w:rsidR="00A56E8B" w:rsidRDefault="00A56E8B" w:rsidP="00A56E8B">
      <w:pPr>
        <w:pStyle w:val="ListParagraph"/>
        <w:widowControl w:val="0"/>
        <w:numPr>
          <w:ilvl w:val="0"/>
          <w:numId w:val="8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A56E8B">
        <w:rPr>
          <w:rFonts w:ascii="Museo Sans 100" w:eastAsia="Museo Sans 100" w:hAnsi="Museo Sans 100" w:cs="Museo Sans 100"/>
          <w:sz w:val="24"/>
          <w:szCs w:val="24"/>
        </w:rPr>
        <w:t xml:space="preserve">CANS-CFT Part 2 </w:t>
      </w:r>
      <w:hyperlink r:id="rId9" w:history="1">
        <w:r w:rsidRPr="00D32FF6">
          <w:rPr>
            <w:rStyle w:val="Hyperlink"/>
            <w:rFonts w:ascii="Museo Sans 100" w:eastAsia="Museo Sans 100" w:hAnsi="Museo Sans 100" w:cs="Museo Sans 100"/>
            <w:sz w:val="24"/>
            <w:szCs w:val="24"/>
          </w:rPr>
          <w:t>https://www.youtube.com/embed/jO9p9o8mNe0</w:t>
        </w:r>
      </w:hyperlink>
    </w:p>
    <w:p w14:paraId="2FCACA8D" w14:textId="3C8F8DAD" w:rsidR="00A56E8B" w:rsidRDefault="00A56E8B" w:rsidP="00A56E8B">
      <w:pPr>
        <w:pStyle w:val="ListParagraph"/>
        <w:widowControl w:val="0"/>
        <w:numPr>
          <w:ilvl w:val="0"/>
          <w:numId w:val="8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A56E8B">
        <w:rPr>
          <w:rFonts w:ascii="Museo Sans 100" w:eastAsia="Museo Sans 100" w:hAnsi="Museo Sans 100" w:cs="Museo Sans 100"/>
          <w:sz w:val="24"/>
          <w:szCs w:val="24"/>
        </w:rPr>
        <w:t xml:space="preserve">CANS-CFT Part 3: </w:t>
      </w:r>
      <w:hyperlink r:id="rId10" w:history="1">
        <w:r w:rsidRPr="00D32FF6">
          <w:rPr>
            <w:rStyle w:val="Hyperlink"/>
            <w:rFonts w:ascii="Museo Sans 100" w:eastAsia="Museo Sans 100" w:hAnsi="Museo Sans 100" w:cs="Museo Sans 100"/>
            <w:sz w:val="24"/>
            <w:szCs w:val="24"/>
          </w:rPr>
          <w:t>https://www.youtube.com/embed/Qu20NuLyCUg</w:t>
        </w:r>
      </w:hyperlink>
    </w:p>
    <w:p w14:paraId="5C4A23A9" w14:textId="4441E5AB" w:rsidR="00A56E8B" w:rsidRDefault="00A56E8B" w:rsidP="00A56E8B">
      <w:pPr>
        <w:pStyle w:val="ListParagraph"/>
        <w:widowControl w:val="0"/>
        <w:numPr>
          <w:ilvl w:val="0"/>
          <w:numId w:val="8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A56E8B">
        <w:rPr>
          <w:rFonts w:ascii="Museo Sans 100" w:eastAsia="Museo Sans 100" w:hAnsi="Museo Sans 100" w:cs="Museo Sans 100"/>
          <w:sz w:val="24"/>
          <w:szCs w:val="24"/>
        </w:rPr>
        <w:t xml:space="preserve">CANS-CFT Part 4: </w:t>
      </w:r>
      <w:hyperlink r:id="rId11" w:history="1">
        <w:r w:rsidRPr="00D32FF6">
          <w:rPr>
            <w:rStyle w:val="Hyperlink"/>
            <w:rFonts w:ascii="Museo Sans 100" w:eastAsia="Museo Sans 100" w:hAnsi="Museo Sans 100" w:cs="Museo Sans 100"/>
            <w:sz w:val="24"/>
            <w:szCs w:val="24"/>
          </w:rPr>
          <w:t>https://www.youtube.com/embed/I3soZ6SSLyE</w:t>
        </w:r>
      </w:hyperlink>
    </w:p>
    <w:p w14:paraId="19D36B67" w14:textId="1AD00600" w:rsidR="00A56E8B" w:rsidRDefault="00A56E8B" w:rsidP="00A56E8B">
      <w:pPr>
        <w:pStyle w:val="ListParagraph"/>
        <w:widowControl w:val="0"/>
        <w:numPr>
          <w:ilvl w:val="0"/>
          <w:numId w:val="8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A56E8B">
        <w:rPr>
          <w:rFonts w:ascii="Museo Sans 100" w:eastAsia="Museo Sans 100" w:hAnsi="Museo Sans 100" w:cs="Museo Sans 100"/>
          <w:sz w:val="24"/>
          <w:szCs w:val="24"/>
        </w:rPr>
        <w:t xml:space="preserve">CANS-CFT Part 5: </w:t>
      </w:r>
      <w:hyperlink r:id="rId12" w:history="1">
        <w:r w:rsidRPr="00D32FF6">
          <w:rPr>
            <w:rStyle w:val="Hyperlink"/>
            <w:rFonts w:ascii="Museo Sans 100" w:eastAsia="Museo Sans 100" w:hAnsi="Museo Sans 100" w:cs="Museo Sans 100"/>
            <w:sz w:val="24"/>
            <w:szCs w:val="24"/>
          </w:rPr>
          <w:t>https://www.youtube.com/embed/UPHSV_uSQaU</w:t>
        </w:r>
      </w:hyperlink>
    </w:p>
    <w:p w14:paraId="519A5CC3" w14:textId="77777777" w:rsidR="00A56E8B" w:rsidRDefault="00A56E8B" w:rsidP="00A56E8B">
      <w:pPr>
        <w:pStyle w:val="ListParagraph"/>
        <w:widowControl w:val="0"/>
        <w:spacing w:line="285" w:lineRule="auto"/>
        <w:ind w:left="360"/>
        <w:rPr>
          <w:rFonts w:ascii="Museo Sans 100" w:eastAsia="Museo Sans 100" w:hAnsi="Museo Sans 100" w:cs="Museo Sans 100"/>
          <w:sz w:val="24"/>
          <w:szCs w:val="24"/>
        </w:rPr>
      </w:pPr>
    </w:p>
    <w:p w14:paraId="2767345F" w14:textId="09D05C1C" w:rsidR="007D37EA" w:rsidRPr="005C3F99" w:rsidRDefault="007D37EA" w:rsidP="005C3F99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Break</w:t>
      </w:r>
    </w:p>
    <w:p w14:paraId="170CBA59" w14:textId="28D97835" w:rsidR="00A004E8" w:rsidRDefault="00A004E8" w:rsidP="00A004E8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CFT/CANS Snapshot Tool – Where do we Start </w:t>
      </w:r>
    </w:p>
    <w:p w14:paraId="5E55A2ED" w14:textId="77777777" w:rsidR="00A004E8" w:rsidRPr="00946BFD" w:rsidRDefault="00A004E8" w:rsidP="00A004E8">
      <w:pPr>
        <w:pStyle w:val="ListParagraph"/>
        <w:widowControl w:val="0"/>
        <w:numPr>
          <w:ilvl w:val="1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Report out </w:t>
      </w:r>
    </w:p>
    <w:p w14:paraId="78725C70" w14:textId="4B97F275" w:rsidR="00A004E8" w:rsidRDefault="00A004E8" w:rsidP="00A004E8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 CFT/CANS Snapshot Tool – Where are we Now </w:t>
      </w:r>
    </w:p>
    <w:p w14:paraId="56512CA6" w14:textId="77777777" w:rsidR="00A004E8" w:rsidRPr="00946BFD" w:rsidRDefault="00A004E8" w:rsidP="00A004E8">
      <w:pPr>
        <w:pStyle w:val="ListParagraph"/>
        <w:widowControl w:val="0"/>
        <w:numPr>
          <w:ilvl w:val="1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 xml:space="preserve">Report out </w:t>
      </w:r>
    </w:p>
    <w:p w14:paraId="7CA64456" w14:textId="0A29DFD7" w:rsidR="00B525CC" w:rsidRDefault="00A33EE1" w:rsidP="00B523C5">
      <w:pPr>
        <w:pStyle w:val="ListParagraph"/>
        <w:widowControl w:val="0"/>
        <w:numPr>
          <w:ilvl w:val="0"/>
          <w:numId w:val="3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 w:rsidRPr="001B0224">
        <w:rPr>
          <w:rFonts w:ascii="Museo Sans 100" w:eastAsia="Museo Sans 100" w:hAnsi="Museo Sans 100" w:cs="Museo Sans 100"/>
          <w:sz w:val="24"/>
          <w:szCs w:val="24"/>
        </w:rPr>
        <w:t xml:space="preserve">Next Steps-Plus/Delta </w:t>
      </w:r>
    </w:p>
    <w:p w14:paraId="6F879A29" w14:textId="516E67ED" w:rsidR="00A33B6B" w:rsidRDefault="00A33B6B" w:rsidP="00A33B6B">
      <w:pPr>
        <w:pStyle w:val="ListParagraph"/>
        <w:widowControl w:val="0"/>
        <w:spacing w:line="285" w:lineRule="auto"/>
        <w:ind w:left="360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Plus</w:t>
      </w:r>
    </w:p>
    <w:p w14:paraId="1395E2DD" w14:textId="26A4D9EF" w:rsidR="00A33B6B" w:rsidRDefault="00A33B6B" w:rsidP="00A33B6B">
      <w:pPr>
        <w:pStyle w:val="ListParagraph"/>
        <w:widowControl w:val="0"/>
        <w:numPr>
          <w:ilvl w:val="0"/>
          <w:numId w:val="16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Like the smaller groups</w:t>
      </w:r>
    </w:p>
    <w:p w14:paraId="1D49752D" w14:textId="1E4C6AC2" w:rsidR="00A33B6B" w:rsidRDefault="00A33B6B" w:rsidP="00A33B6B">
      <w:pPr>
        <w:pStyle w:val="ListParagraph"/>
        <w:widowControl w:val="0"/>
        <w:numPr>
          <w:ilvl w:val="0"/>
          <w:numId w:val="16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lastRenderedPageBreak/>
        <w:t>San Diego team being presented/sharing CFT videos</w:t>
      </w:r>
    </w:p>
    <w:p w14:paraId="74A84C85" w14:textId="1DD0A104" w:rsidR="0065590D" w:rsidRDefault="0065590D" w:rsidP="00A33B6B">
      <w:pPr>
        <w:pStyle w:val="ListParagraph"/>
        <w:widowControl w:val="0"/>
        <w:numPr>
          <w:ilvl w:val="0"/>
          <w:numId w:val="16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Hearing from other counties</w:t>
      </w:r>
    </w:p>
    <w:p w14:paraId="67BDE859" w14:textId="58B98833" w:rsidR="0065590D" w:rsidRDefault="0065590D" w:rsidP="00A33B6B">
      <w:pPr>
        <w:pStyle w:val="ListParagraph"/>
        <w:widowControl w:val="0"/>
        <w:numPr>
          <w:ilvl w:val="0"/>
          <w:numId w:val="16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Implementation Tools</w:t>
      </w:r>
    </w:p>
    <w:p w14:paraId="60AAF400" w14:textId="1FC288C2" w:rsidR="0065590D" w:rsidRDefault="0065590D" w:rsidP="0065590D">
      <w:pPr>
        <w:widowControl w:val="0"/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Delta</w:t>
      </w:r>
    </w:p>
    <w:p w14:paraId="3B27D095" w14:textId="49AF3531" w:rsidR="0065590D" w:rsidRDefault="0065590D" w:rsidP="0065590D">
      <w:pPr>
        <w:pStyle w:val="ListParagraph"/>
        <w:widowControl w:val="0"/>
        <w:numPr>
          <w:ilvl w:val="0"/>
          <w:numId w:val="17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Review Pre-CANS meeting structure FAQs</w:t>
      </w:r>
    </w:p>
    <w:p w14:paraId="050532AD" w14:textId="6AF7B000" w:rsidR="0065590D" w:rsidRPr="0065590D" w:rsidRDefault="0065590D" w:rsidP="0065590D">
      <w:pPr>
        <w:pStyle w:val="ListParagraph"/>
        <w:widowControl w:val="0"/>
        <w:numPr>
          <w:ilvl w:val="0"/>
          <w:numId w:val="17"/>
        </w:numPr>
        <w:spacing w:line="285" w:lineRule="auto"/>
        <w:rPr>
          <w:rFonts w:ascii="Museo Sans 100" w:eastAsia="Museo Sans 100" w:hAnsi="Museo Sans 100" w:cs="Museo Sans 100"/>
          <w:sz w:val="24"/>
          <w:szCs w:val="24"/>
        </w:rPr>
      </w:pPr>
      <w:r>
        <w:rPr>
          <w:rFonts w:ascii="Museo Sans 100" w:eastAsia="Museo Sans 100" w:hAnsi="Museo Sans 100" w:cs="Museo Sans 100"/>
          <w:sz w:val="24"/>
          <w:szCs w:val="24"/>
        </w:rPr>
        <w:t>Would like to do some role play</w:t>
      </w:r>
      <w:bookmarkStart w:id="1" w:name="_GoBack"/>
      <w:bookmarkEnd w:id="1"/>
    </w:p>
    <w:sectPr w:rsidR="0065590D" w:rsidRPr="0065590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5394" w14:textId="77777777" w:rsidR="00C62488" w:rsidRDefault="00C62488">
      <w:r>
        <w:separator/>
      </w:r>
    </w:p>
  </w:endnote>
  <w:endnote w:type="continuationSeparator" w:id="0">
    <w:p w14:paraId="6BC485CD" w14:textId="77777777" w:rsidR="00C62488" w:rsidRDefault="00C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ddingText B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287" w14:textId="77777777" w:rsidR="00600065" w:rsidRDefault="00600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60"/>
      <w:jc w:val="right"/>
    </w:pPr>
  </w:p>
  <w:p w14:paraId="5A9BE991" w14:textId="77777777" w:rsidR="00600065" w:rsidRDefault="006A0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60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7CB72BEB" wp14:editId="1A1CC09F">
          <wp:extent cx="5943600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877A" w14:textId="77777777" w:rsidR="00C62488" w:rsidRDefault="00C62488">
      <w:r>
        <w:separator/>
      </w:r>
    </w:p>
  </w:footnote>
  <w:footnote w:type="continuationSeparator" w:id="0">
    <w:p w14:paraId="155670BC" w14:textId="77777777" w:rsidR="00C62488" w:rsidRDefault="00C6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E8DF" w14:textId="77777777" w:rsidR="00600065" w:rsidRDefault="00600065">
    <w:pPr>
      <w:spacing w:before="120"/>
      <w:rPr>
        <w:color w:val="000000"/>
        <w:sz w:val="24"/>
        <w:szCs w:val="24"/>
      </w:rPr>
    </w:pPr>
  </w:p>
  <w:tbl>
    <w:tblPr>
      <w:tblStyle w:val="a"/>
      <w:tblW w:w="10740" w:type="dxa"/>
      <w:tblInd w:w="-720" w:type="dxa"/>
      <w:tblLayout w:type="fixed"/>
      <w:tblLook w:val="0400" w:firstRow="0" w:lastRow="0" w:firstColumn="0" w:lastColumn="0" w:noHBand="0" w:noVBand="1"/>
    </w:tblPr>
    <w:tblGrid>
      <w:gridCol w:w="7560"/>
      <w:gridCol w:w="3180"/>
    </w:tblGrid>
    <w:tr w:rsidR="00600065" w14:paraId="5AD9DBAF" w14:textId="77777777">
      <w:trPr>
        <w:trHeight w:val="440"/>
      </w:trPr>
      <w:tc>
        <w:tcPr>
          <w:tcW w:w="7560" w:type="dxa"/>
          <w:vMerge w:val="restart"/>
          <w:tcMar>
            <w:top w:w="100" w:type="dxa"/>
            <w:left w:w="120" w:type="dxa"/>
            <w:bottom w:w="100" w:type="dxa"/>
            <w:right w:w="120" w:type="dxa"/>
          </w:tcMar>
        </w:tcPr>
        <w:p w14:paraId="37BC97A4" w14:textId="77777777" w:rsidR="00600065" w:rsidRDefault="006A018D">
          <w:pPr>
            <w:spacing w:before="120"/>
            <w:rPr>
              <w:rFonts w:ascii="Museo Sans 500" w:eastAsia="Museo Sans 500" w:hAnsi="Museo Sans 500" w:cs="Museo Sans 500"/>
              <w:color w:val="008289"/>
              <w:sz w:val="52"/>
              <w:szCs w:val="52"/>
            </w:rPr>
          </w:pPr>
          <w:r>
            <w:rPr>
              <w:rFonts w:ascii="Museo Sans 500" w:eastAsia="Museo Sans 500" w:hAnsi="Museo Sans 500" w:cs="Museo Sans 500"/>
              <w:noProof/>
              <w:color w:val="008289"/>
              <w:sz w:val="52"/>
              <w:szCs w:val="52"/>
            </w:rPr>
            <w:drawing>
              <wp:inline distT="114300" distB="114300" distL="114300" distR="114300" wp14:anchorId="7E2009FF" wp14:editId="2E2C8355">
                <wp:extent cx="1266825" cy="654478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619" cy="658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9124651" w14:textId="77777777" w:rsidR="00600065" w:rsidRDefault="00600065">
          <w:pPr>
            <w:spacing w:before="120"/>
            <w:rPr>
              <w:rFonts w:ascii="Museo Sans 500" w:eastAsia="Museo Sans 500" w:hAnsi="Museo Sans 500" w:cs="Museo Sans 500"/>
              <w:color w:val="008289"/>
              <w:sz w:val="36"/>
              <w:szCs w:val="36"/>
            </w:rPr>
          </w:pPr>
        </w:p>
        <w:p w14:paraId="2D20862A" w14:textId="745740D3" w:rsidR="00600065" w:rsidRPr="00B525CC" w:rsidRDefault="000519A9">
          <w:pPr>
            <w:rPr>
              <w:rFonts w:ascii="Museo Sans 500" w:eastAsia="Museo Sans 500" w:hAnsi="Museo Sans 500" w:cs="Museo Sans 500"/>
              <w:color w:val="696158"/>
              <w:sz w:val="36"/>
              <w:szCs w:val="36"/>
            </w:rPr>
          </w:pPr>
          <w:r>
            <w:rPr>
              <w:rFonts w:ascii="Museo Sans 500" w:eastAsia="Museo Sans 500" w:hAnsi="Museo Sans 500" w:cs="Museo Sans 500"/>
              <w:color w:val="696158"/>
              <w:sz w:val="36"/>
              <w:szCs w:val="36"/>
            </w:rPr>
            <w:t>CANS Convening</w:t>
          </w:r>
        </w:p>
        <w:p w14:paraId="53C7D2F2" w14:textId="77777777" w:rsidR="00600065" w:rsidRPr="00B525CC" w:rsidRDefault="006A018D">
          <w:pPr>
            <w:rPr>
              <w:rFonts w:ascii="Museo Sans 500" w:eastAsia="Museo Sans 500" w:hAnsi="Museo Sans 500" w:cs="Museo Sans 500"/>
              <w:b/>
              <w:color w:val="696158"/>
              <w:sz w:val="60"/>
              <w:szCs w:val="60"/>
            </w:rPr>
          </w:pPr>
          <w:r w:rsidRPr="00B525CC">
            <w:rPr>
              <w:rFonts w:ascii="Museo Sans 500" w:eastAsia="Museo Sans 500" w:hAnsi="Museo Sans 500" w:cs="Museo Sans 500"/>
              <w:b/>
              <w:color w:val="696158"/>
              <w:sz w:val="60"/>
              <w:szCs w:val="60"/>
            </w:rPr>
            <w:t>Agenda</w:t>
          </w:r>
        </w:p>
        <w:p w14:paraId="33F47803" w14:textId="77777777" w:rsidR="00600065" w:rsidRDefault="00600065">
          <w:pPr>
            <w:ind w:left="-30"/>
            <w:rPr>
              <w:color w:val="000000"/>
              <w:sz w:val="24"/>
              <w:szCs w:val="24"/>
            </w:rPr>
          </w:pPr>
        </w:p>
      </w:tc>
      <w:tc>
        <w:tcPr>
          <w:tcW w:w="3180" w:type="dxa"/>
          <w:tcMar>
            <w:top w:w="100" w:type="dxa"/>
            <w:left w:w="120" w:type="dxa"/>
            <w:bottom w:w="100" w:type="dxa"/>
            <w:right w:w="120" w:type="dxa"/>
          </w:tcMar>
          <w:vAlign w:val="center"/>
        </w:tcPr>
        <w:p w14:paraId="44ACECB9" w14:textId="77777777" w:rsidR="00600065" w:rsidRDefault="00600065">
          <w:pPr>
            <w:ind w:right="-90"/>
            <w:rPr>
              <w:rFonts w:ascii="Museo Sans 500" w:eastAsia="Museo Sans 500" w:hAnsi="Museo Sans 500" w:cs="Museo Sans 500"/>
              <w:b/>
              <w:color w:val="808080"/>
            </w:rPr>
          </w:pPr>
        </w:p>
        <w:p w14:paraId="390242AF" w14:textId="77777777" w:rsidR="00600065" w:rsidRDefault="00600065">
          <w:pPr>
            <w:ind w:right="-90"/>
            <w:rPr>
              <w:rFonts w:ascii="Museo Sans 500" w:eastAsia="Museo Sans 500" w:hAnsi="Museo Sans 500" w:cs="Museo Sans 500"/>
              <w:b/>
              <w:color w:val="808080"/>
            </w:rPr>
          </w:pPr>
        </w:p>
        <w:p w14:paraId="26C5065F" w14:textId="77777777" w:rsidR="00600065" w:rsidRDefault="00600065">
          <w:pPr>
            <w:ind w:right="-90"/>
            <w:rPr>
              <w:rFonts w:ascii="Museo Sans 500" w:eastAsia="Museo Sans 500" w:hAnsi="Museo Sans 500" w:cs="Museo Sans 500"/>
              <w:b/>
              <w:color w:val="808080"/>
            </w:rPr>
          </w:pPr>
        </w:p>
        <w:p w14:paraId="6F923955" w14:textId="77777777" w:rsidR="00600065" w:rsidRDefault="00600065">
          <w:pPr>
            <w:ind w:right="-90"/>
            <w:rPr>
              <w:rFonts w:ascii="Museo Sans 500" w:eastAsia="Museo Sans 500" w:hAnsi="Museo Sans 500" w:cs="Museo Sans 500"/>
              <w:b/>
              <w:color w:val="808080"/>
            </w:rPr>
          </w:pPr>
        </w:p>
        <w:p w14:paraId="57AE7560" w14:textId="38567636" w:rsidR="00600065" w:rsidRDefault="006A018D" w:rsidP="0015227A">
          <w:pPr>
            <w:ind w:right="-90"/>
            <w:rPr>
              <w:color w:val="808080"/>
            </w:rPr>
          </w:pPr>
          <w:r>
            <w:rPr>
              <w:rFonts w:ascii="Museo Sans 500" w:eastAsia="Museo Sans 500" w:hAnsi="Museo Sans 500" w:cs="Museo Sans 500"/>
              <w:b/>
              <w:color w:val="808080"/>
            </w:rPr>
            <w:t>Date:</w:t>
          </w:r>
          <w:r>
            <w:rPr>
              <w:rFonts w:ascii="Museo Sans 500" w:eastAsia="Museo Sans 500" w:hAnsi="Museo Sans 500" w:cs="Museo Sans 500"/>
              <w:color w:val="808080"/>
            </w:rPr>
            <w:t xml:space="preserve">  </w:t>
          </w:r>
          <w:r w:rsidR="0015227A">
            <w:rPr>
              <w:rFonts w:ascii="Museo Sans 500" w:eastAsia="Museo Sans 500" w:hAnsi="Museo Sans 500" w:cs="Museo Sans 500"/>
              <w:color w:val="808080"/>
            </w:rPr>
            <w:t>02/07/2020</w:t>
          </w:r>
        </w:p>
      </w:tc>
    </w:tr>
    <w:tr w:rsidR="00600065" w14:paraId="51B7395B" w14:textId="77777777">
      <w:trPr>
        <w:trHeight w:val="420"/>
      </w:trPr>
      <w:tc>
        <w:tcPr>
          <w:tcW w:w="7560" w:type="dxa"/>
          <w:vMerge/>
          <w:tcMar>
            <w:top w:w="100" w:type="dxa"/>
            <w:left w:w="120" w:type="dxa"/>
            <w:bottom w:w="100" w:type="dxa"/>
            <w:right w:w="120" w:type="dxa"/>
          </w:tcMar>
        </w:tcPr>
        <w:p w14:paraId="72CDB36B" w14:textId="77777777" w:rsidR="00600065" w:rsidRDefault="006000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</w:rPr>
          </w:pPr>
        </w:p>
      </w:tc>
      <w:tc>
        <w:tcPr>
          <w:tcW w:w="3180" w:type="dxa"/>
          <w:tcMar>
            <w:top w:w="100" w:type="dxa"/>
            <w:left w:w="120" w:type="dxa"/>
            <w:bottom w:w="100" w:type="dxa"/>
            <w:right w:w="120" w:type="dxa"/>
          </w:tcMar>
          <w:vAlign w:val="center"/>
        </w:tcPr>
        <w:p w14:paraId="586910D2" w14:textId="6F8E12D2" w:rsidR="00600065" w:rsidRDefault="006A018D" w:rsidP="00E27760">
          <w:pPr>
            <w:ind w:right="-90"/>
            <w:rPr>
              <w:color w:val="808080"/>
            </w:rPr>
          </w:pPr>
          <w:r>
            <w:rPr>
              <w:rFonts w:ascii="Museo Sans 500" w:eastAsia="Museo Sans 500" w:hAnsi="Museo Sans 500" w:cs="Museo Sans 500"/>
              <w:b/>
              <w:color w:val="808080"/>
            </w:rPr>
            <w:t>Time:</w:t>
          </w:r>
          <w:r>
            <w:rPr>
              <w:rFonts w:ascii="Museo Sans 500" w:eastAsia="Museo Sans 500" w:hAnsi="Museo Sans 500" w:cs="Museo Sans 500"/>
              <w:color w:val="808080"/>
            </w:rPr>
            <w:t xml:space="preserve">  </w:t>
          </w:r>
          <w:r w:rsidR="000519A9">
            <w:rPr>
              <w:rFonts w:ascii="Museo Sans 500" w:eastAsia="Museo Sans 500" w:hAnsi="Museo Sans 500" w:cs="Museo Sans 500"/>
              <w:color w:val="808080"/>
            </w:rPr>
            <w:t xml:space="preserve">10:00am – </w:t>
          </w:r>
          <w:r w:rsidR="00E27760">
            <w:rPr>
              <w:rFonts w:ascii="Museo Sans 500" w:eastAsia="Museo Sans 500" w:hAnsi="Museo Sans 500" w:cs="Museo Sans 500"/>
              <w:color w:val="808080"/>
            </w:rPr>
            <w:t>3</w:t>
          </w:r>
          <w:r w:rsidR="000519A9">
            <w:rPr>
              <w:rFonts w:ascii="Museo Sans 500" w:eastAsia="Museo Sans 500" w:hAnsi="Museo Sans 500" w:cs="Museo Sans 500"/>
              <w:color w:val="808080"/>
            </w:rPr>
            <w:t>:00pm</w:t>
          </w:r>
        </w:p>
      </w:tc>
    </w:tr>
    <w:tr w:rsidR="00600065" w14:paraId="78FA1EE5" w14:textId="77777777">
      <w:trPr>
        <w:trHeight w:val="1340"/>
      </w:trPr>
      <w:tc>
        <w:tcPr>
          <w:tcW w:w="7560" w:type="dxa"/>
          <w:vMerge/>
          <w:tcMar>
            <w:top w:w="100" w:type="dxa"/>
            <w:left w:w="120" w:type="dxa"/>
            <w:bottom w:w="100" w:type="dxa"/>
            <w:right w:w="120" w:type="dxa"/>
          </w:tcMar>
        </w:tcPr>
        <w:p w14:paraId="7D203591" w14:textId="77777777" w:rsidR="00600065" w:rsidRDefault="006000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</w:rPr>
          </w:pPr>
        </w:p>
      </w:tc>
      <w:tc>
        <w:tcPr>
          <w:tcW w:w="3180" w:type="dxa"/>
          <w:tcMar>
            <w:top w:w="100" w:type="dxa"/>
            <w:left w:w="120" w:type="dxa"/>
            <w:bottom w:w="100" w:type="dxa"/>
            <w:right w:w="120" w:type="dxa"/>
          </w:tcMar>
        </w:tcPr>
        <w:p w14:paraId="47D936A7" w14:textId="163A4CE5" w:rsidR="000519A9" w:rsidRDefault="006A018D" w:rsidP="00576C2D">
          <w:pPr>
            <w:ind w:right="-90"/>
            <w:rPr>
              <w:rFonts w:ascii="Museo Sans 500" w:eastAsia="Museo Sans 500" w:hAnsi="Museo Sans 500" w:cs="Museo Sans 500"/>
              <w:b/>
              <w:color w:val="808080"/>
            </w:rPr>
          </w:pPr>
          <w:r>
            <w:rPr>
              <w:rFonts w:ascii="Museo Sans 500" w:eastAsia="Museo Sans 500" w:hAnsi="Museo Sans 500" w:cs="Museo Sans 500"/>
              <w:b/>
              <w:color w:val="808080"/>
            </w:rPr>
            <w:t>Location:  </w:t>
          </w:r>
          <w:r w:rsidR="0015227A" w:rsidRPr="0015227A">
            <w:rPr>
              <w:rFonts w:ascii="Museo Sans 500" w:eastAsia="Museo Sans 500" w:hAnsi="Museo Sans 500" w:cs="Museo Sans 500"/>
              <w:b/>
              <w:color w:val="808080"/>
            </w:rPr>
            <w:t>Academy Training Room 6367 Alvarado Ct, Suite 103, San Diego, CA 92120</w:t>
          </w:r>
        </w:p>
        <w:p w14:paraId="2D06CD2E" w14:textId="77777777" w:rsidR="00600065" w:rsidRDefault="00600065">
          <w:pPr>
            <w:ind w:right="-90"/>
            <w:rPr>
              <w:rFonts w:ascii="Museo Sans 500" w:eastAsia="Museo Sans 500" w:hAnsi="Museo Sans 500" w:cs="Museo Sans 500"/>
              <w:color w:val="808080"/>
            </w:rPr>
          </w:pPr>
        </w:p>
      </w:tc>
    </w:tr>
  </w:tbl>
  <w:p w14:paraId="2E803872" w14:textId="77777777" w:rsidR="00600065" w:rsidRDefault="00600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42"/>
    <w:multiLevelType w:val="hybridMultilevel"/>
    <w:tmpl w:val="7304D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F526B"/>
    <w:multiLevelType w:val="hybridMultilevel"/>
    <w:tmpl w:val="3930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D7542"/>
    <w:multiLevelType w:val="hybridMultilevel"/>
    <w:tmpl w:val="6190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77B77"/>
    <w:multiLevelType w:val="hybridMultilevel"/>
    <w:tmpl w:val="B69AE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82C6B"/>
    <w:multiLevelType w:val="hybridMultilevel"/>
    <w:tmpl w:val="6D0037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31B431D"/>
    <w:multiLevelType w:val="hybridMultilevel"/>
    <w:tmpl w:val="0854F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54A32"/>
    <w:multiLevelType w:val="hybridMultilevel"/>
    <w:tmpl w:val="36221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15757"/>
    <w:multiLevelType w:val="hybridMultilevel"/>
    <w:tmpl w:val="C49A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128C2"/>
    <w:multiLevelType w:val="hybridMultilevel"/>
    <w:tmpl w:val="BC5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71E3"/>
    <w:multiLevelType w:val="hybridMultilevel"/>
    <w:tmpl w:val="D4F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A53"/>
    <w:multiLevelType w:val="multilevel"/>
    <w:tmpl w:val="C27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02BB1"/>
    <w:multiLevelType w:val="hybridMultilevel"/>
    <w:tmpl w:val="177C3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927D9"/>
    <w:multiLevelType w:val="hybridMultilevel"/>
    <w:tmpl w:val="157C9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3880"/>
    <w:multiLevelType w:val="hybridMultilevel"/>
    <w:tmpl w:val="A95CC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7456A"/>
    <w:multiLevelType w:val="hybridMultilevel"/>
    <w:tmpl w:val="537AE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021009"/>
    <w:multiLevelType w:val="hybridMultilevel"/>
    <w:tmpl w:val="D9B69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A1CD7"/>
    <w:multiLevelType w:val="hybridMultilevel"/>
    <w:tmpl w:val="E0223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65"/>
    <w:rsid w:val="000519A9"/>
    <w:rsid w:val="000C24B8"/>
    <w:rsid w:val="0010128D"/>
    <w:rsid w:val="001416E3"/>
    <w:rsid w:val="0015227A"/>
    <w:rsid w:val="001B0224"/>
    <w:rsid w:val="002A5BDB"/>
    <w:rsid w:val="002C19E2"/>
    <w:rsid w:val="004E3A9D"/>
    <w:rsid w:val="00576C2D"/>
    <w:rsid w:val="005C3F99"/>
    <w:rsid w:val="00600065"/>
    <w:rsid w:val="0065590D"/>
    <w:rsid w:val="006A018D"/>
    <w:rsid w:val="006C057C"/>
    <w:rsid w:val="007263C2"/>
    <w:rsid w:val="0073134F"/>
    <w:rsid w:val="00784DDC"/>
    <w:rsid w:val="007D37EA"/>
    <w:rsid w:val="00804CAF"/>
    <w:rsid w:val="00852A14"/>
    <w:rsid w:val="008E51B5"/>
    <w:rsid w:val="008F4405"/>
    <w:rsid w:val="00946BFD"/>
    <w:rsid w:val="00991FDF"/>
    <w:rsid w:val="00994D13"/>
    <w:rsid w:val="009D4C05"/>
    <w:rsid w:val="009D62C6"/>
    <w:rsid w:val="00A004E8"/>
    <w:rsid w:val="00A039CD"/>
    <w:rsid w:val="00A33B6B"/>
    <w:rsid w:val="00A33EE1"/>
    <w:rsid w:val="00A566E5"/>
    <w:rsid w:val="00A56E8B"/>
    <w:rsid w:val="00AA7136"/>
    <w:rsid w:val="00B14924"/>
    <w:rsid w:val="00B3678E"/>
    <w:rsid w:val="00B525CC"/>
    <w:rsid w:val="00B77F3E"/>
    <w:rsid w:val="00BB2919"/>
    <w:rsid w:val="00BC3639"/>
    <w:rsid w:val="00BC573B"/>
    <w:rsid w:val="00C17383"/>
    <w:rsid w:val="00C615B4"/>
    <w:rsid w:val="00C62488"/>
    <w:rsid w:val="00CC7AB0"/>
    <w:rsid w:val="00D7754E"/>
    <w:rsid w:val="00D801D7"/>
    <w:rsid w:val="00E00D23"/>
    <w:rsid w:val="00E27760"/>
    <w:rsid w:val="00E93A07"/>
    <w:rsid w:val="00EB1F35"/>
    <w:rsid w:val="00EC7582"/>
    <w:rsid w:val="00EF6F9C"/>
    <w:rsid w:val="00F453F6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E0EA"/>
  <w15:docId w15:val="{D6F8A778-BAF3-4096-AAF7-F878FB2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576" w:hanging="576"/>
      <w:jc w:val="center"/>
      <w:outlineLvl w:val="1"/>
    </w:pPr>
    <w:rPr>
      <w:rFonts w:ascii="WeddingText BT" w:eastAsia="WeddingText BT" w:hAnsi="WeddingText BT" w:cs="WeddingText BT"/>
      <w:b/>
      <w:sz w:val="56"/>
      <w:szCs w:val="56"/>
    </w:rPr>
  </w:style>
  <w:style w:type="paragraph" w:styleId="Heading3">
    <w:name w:val="heading 3"/>
    <w:basedOn w:val="Normal"/>
    <w:next w:val="Normal"/>
    <w:pPr>
      <w:keepNext/>
      <w:ind w:left="4500" w:hanging="720"/>
      <w:jc w:val="center"/>
      <w:outlineLvl w:val="2"/>
    </w:pPr>
    <w:rPr>
      <w:rFonts w:ascii="Arial Narrow" w:eastAsia="Arial Narrow" w:hAnsi="Arial Narrow" w:cs="Arial Narrow"/>
      <w:b/>
      <w:sz w:val="12"/>
      <w:szCs w:val="12"/>
    </w:rPr>
  </w:style>
  <w:style w:type="paragraph" w:styleId="Heading4">
    <w:name w:val="heading 4"/>
    <w:basedOn w:val="Normal"/>
    <w:next w:val="Normal"/>
    <w:pPr>
      <w:keepNext/>
      <w:ind w:left="864" w:hanging="864"/>
      <w:jc w:val="center"/>
      <w:outlineLvl w:val="3"/>
    </w:pPr>
    <w:rPr>
      <w:rFonts w:ascii="Arial Narrow" w:eastAsia="Arial Narrow" w:hAnsi="Arial Narrow" w:cs="Arial Narrow"/>
      <w:b/>
      <w:sz w:val="14"/>
      <w:szCs w:val="14"/>
    </w:rPr>
  </w:style>
  <w:style w:type="paragraph" w:styleId="Heading5">
    <w:name w:val="heading 5"/>
    <w:basedOn w:val="Normal"/>
    <w:next w:val="Normal"/>
    <w:pPr>
      <w:keepNext/>
      <w:spacing w:after="432"/>
      <w:ind w:left="1008" w:hanging="1008"/>
      <w:jc w:val="center"/>
      <w:outlineLvl w:val="4"/>
    </w:pPr>
    <w:rPr>
      <w:rFonts w:ascii="Arial Narrow" w:eastAsia="Arial Narrow" w:hAnsi="Arial Narrow" w:cs="Arial Narrow"/>
      <w:b/>
    </w:rPr>
  </w:style>
  <w:style w:type="paragraph" w:styleId="Heading6">
    <w:name w:val="heading 6"/>
    <w:basedOn w:val="Normal"/>
    <w:next w:val="Normal"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right" w:pos="7920"/>
        <w:tab w:val="left" w:pos="8640"/>
        <w:tab w:val="left" w:pos="9360"/>
        <w:tab w:val="left" w:pos="10080"/>
        <w:tab w:val="left" w:pos="10800"/>
      </w:tabs>
      <w:ind w:left="1152" w:hanging="1152"/>
      <w:jc w:val="center"/>
      <w:outlineLvl w:val="5"/>
    </w:pPr>
    <w:rPr>
      <w:rFonts w:ascii="Arial Narrow" w:eastAsia="Arial Narrow" w:hAnsi="Arial Narrow" w:cs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Subtitle">
    <w:name w:val="Subtitle"/>
    <w:basedOn w:val="Normal"/>
    <w:next w:val="Normal"/>
    <w:pPr>
      <w:widowControl w:val="0"/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CC"/>
  </w:style>
  <w:style w:type="paragraph" w:styleId="Footer">
    <w:name w:val="footer"/>
    <w:basedOn w:val="Normal"/>
    <w:link w:val="FooterChar"/>
    <w:uiPriority w:val="99"/>
    <w:unhideWhenUsed/>
    <w:rsid w:val="00B5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CC"/>
  </w:style>
  <w:style w:type="paragraph" w:styleId="ListParagraph">
    <w:name w:val="List Paragraph"/>
    <w:basedOn w:val="Normal"/>
    <w:uiPriority w:val="34"/>
    <w:qFormat/>
    <w:rsid w:val="00B525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34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C2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56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Kerrigan</dc:creator>
  <cp:lastModifiedBy>Mechelle Robinson</cp:lastModifiedBy>
  <cp:revision>10</cp:revision>
  <cp:lastPrinted>2020-02-04T21:32:00Z</cp:lastPrinted>
  <dcterms:created xsi:type="dcterms:W3CDTF">2020-01-31T19:58:00Z</dcterms:created>
  <dcterms:modified xsi:type="dcterms:W3CDTF">2020-02-17T21:03:00Z</dcterms:modified>
</cp:coreProperties>
</file>